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DD" w:rsidRPr="008352DD" w:rsidRDefault="008352DD" w:rsidP="008352D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352DD" w:rsidRPr="008352DD" w:rsidRDefault="008352DD" w:rsidP="008352D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835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249168-2015 z dnia 2015-09-23 r.</w:t>
        </w:r>
      </w:hyperlink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Brzeźnio</w:t>
      </w: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zakup wraz z dostawą zabawek, pomocy dydaktycznych, artykułów plastycznych, sprzętu komputerowego, multimedialnego oraz mebli i wyposażenia do sali, szatni, kuchni i toalet w ramach projektu Radosne...</w:t>
      </w: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2015-10-01 </w:t>
      </w:r>
    </w:p>
    <w:p w:rsidR="008352DD" w:rsidRPr="008352DD" w:rsidRDefault="008352DD" w:rsidP="0083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352DD" w:rsidRPr="008352DD" w:rsidRDefault="008352DD" w:rsidP="0018191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254042 - 2015; data zamieszczenia: 28.09.2015</w:t>
      </w: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352DD" w:rsidRPr="008352DD" w:rsidRDefault="008352DD" w:rsidP="00181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352DD" w:rsidRPr="008352DD" w:rsidRDefault="008352DD" w:rsidP="00181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249168 - 2015 data 23.09.2015 r.</w:t>
      </w:r>
    </w:p>
    <w:p w:rsidR="008352DD" w:rsidRPr="008352DD" w:rsidRDefault="008352DD" w:rsidP="0083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352DD" w:rsidRPr="008352DD" w:rsidRDefault="008352DD" w:rsidP="0083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Oświaty i Wychowania w Brzeźniu, ul. Wspólna 44, 98-275 Brzeźnio, woj. łódzkie, tel. 43 820 39 17, fax. 43 820 36 71.</w:t>
      </w:r>
    </w:p>
    <w:p w:rsidR="008352DD" w:rsidRPr="008352DD" w:rsidRDefault="008352DD" w:rsidP="0083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352DD" w:rsidRPr="008352DD" w:rsidRDefault="008352DD" w:rsidP="0083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352DD" w:rsidRPr="008352DD" w:rsidRDefault="008352DD" w:rsidP="008352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8352DD" w:rsidRPr="008352DD" w:rsidRDefault="008352DD" w:rsidP="001819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</w:t>
      </w:r>
      <w:r w:rsidR="00181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lub ofert: 02.10.2015 godzina 10:00, miejsce: Urząd Gminy </w:t>
      </w:r>
      <w:r w:rsidR="00FC5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t>w Brzeźniu ul. Wspólna 44 98-275 Brzeźnio I piętro - sekretariat, pok. nr 17...</w:t>
      </w:r>
    </w:p>
    <w:p w:rsidR="008352DD" w:rsidRPr="008352DD" w:rsidRDefault="008352DD" w:rsidP="001819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05.10.2015 godzina 10:00, miejsce: Urząd Gminy </w:t>
      </w:r>
      <w:r w:rsidR="00181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t>w Brzeźniu ul. Wspólna 44 98-275 Brzeźnio I piętro - sekretariat, pok. nr 17...</w:t>
      </w:r>
    </w:p>
    <w:p w:rsidR="008352DD" w:rsidRPr="008352DD" w:rsidRDefault="008352DD" w:rsidP="0083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8352DD" w:rsidRPr="008352DD" w:rsidRDefault="008352DD" w:rsidP="00835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cz. nr 5,6.</w:t>
      </w:r>
    </w:p>
    <w:p w:rsidR="008352DD" w:rsidRPr="008352DD" w:rsidRDefault="008352DD" w:rsidP="001819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6.5 str.113 poz. 7 jest: Szafka kuchenna dwudrzwiowa wykonana z płyty laminowanej w kolorze buku. Wymiar minimalny szafki 60 x 80 cm, blat marmurkowy. zmienia się na: Szafka kuchenna dwudrzwiowa wykonana z płyty laminowanej w kolorze buku. Wymiar minimalny szafki 60 x 80 cm. Blat wykonany na bazie płyty wiórowej laminowanej. Dekoracyjna powierzchnia blatu przypomina marmur w odcieniu zbliżonym do szafki. Zamawiający dokonuje modyfikacji treści siwz: w załączniku 6.6 dla Publicznej Szkoły Podstawowej im. Jana Pawła II w Kliczkowie Wielkim, str. 123 poz. 5 jest: Radiomagnetofon szt. 2 Urządzenie posiada odtwarzacz CD, wejście MP3 przez USB Moc 12 W Zasilanie - sieciowe i na baterie System dźwięku: stereo Zakres fal: FM Ilość stacji w pamięci: 20 Wyjście słuchawkowe Wyświetlacz LCD. zmienia się na: Radiomagnetofon szt. 2 Urządzenie posiada odtwarzacz CD, wejście MP3 przez USB Zasilanie - sieciowe i na baterie System dźwięku: stereo Zakres fal: FM Ilość stacji w </w:t>
      </w:r>
      <w:r w:rsidRPr="008352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pamięci: 20 Wyjście słuchawkowe Wyświetlacz LCD. w załączniku 6.6 dla Szkoły Podstawowej im. Juliana Tuwima w Ostrowie, str. 126 poz. 5: jest: Radiomagnetofon szt. 2 Urządzenie posiada odtwarzacz CD, wejście MP3 przez USB Moc 12 W Zasilanie - sieciowe i na baterie System dźwięku: stereo Zakres fal: FM Ilość stacji w pamięci: 20 Wyjście słuchawkowe Wyświetlacz LCD. zmienia się na: Radiomagnetofon szt. 2 Urządzenie posiada odtwarzacz CD, wejście MP3 przez USB Zasilanie - sieciowe i na baterie System dźwięku: stereo Zakres fal: FM Ilość stacji w pamięci: 20 Wyjście słuchawkowe Wyświetlacz LCD..</w:t>
      </w:r>
    </w:p>
    <w:p w:rsidR="00702904" w:rsidRDefault="003C0611" w:rsidP="003C0611">
      <w:pPr>
        <w:ind w:left="5529"/>
      </w:pPr>
      <w:r>
        <w:t xml:space="preserve">       Kierownik GOOiW</w:t>
      </w:r>
    </w:p>
    <w:p w:rsidR="003C0611" w:rsidRDefault="003C0611" w:rsidP="003C0611">
      <w:pPr>
        <w:ind w:left="5529"/>
      </w:pPr>
      <w:r>
        <w:t xml:space="preserve">     /-/ Izabela Bartnicka</w:t>
      </w:r>
    </w:p>
    <w:p w:rsidR="003C0611" w:rsidRDefault="00E06DFE" w:rsidP="003C0611">
      <w:pPr>
        <w:ind w:left="5529"/>
      </w:pPr>
      <w:r>
        <w:t xml:space="preserve">  </w:t>
      </w:r>
      <w:r w:rsidR="003C0611">
        <w:t>Kierownik Zamawiającego</w:t>
      </w:r>
    </w:p>
    <w:sectPr w:rsidR="003C0611" w:rsidSect="007029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53" w:rsidRDefault="00672B53" w:rsidP="00C85C61">
      <w:pPr>
        <w:spacing w:after="0" w:line="240" w:lineRule="auto"/>
      </w:pPr>
      <w:r>
        <w:separator/>
      </w:r>
    </w:p>
  </w:endnote>
  <w:endnote w:type="continuationSeparator" w:id="1">
    <w:p w:rsidR="00672B53" w:rsidRDefault="00672B53" w:rsidP="00C8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53" w:rsidRDefault="00672B53" w:rsidP="00C85C61">
      <w:pPr>
        <w:spacing w:after="0" w:line="240" w:lineRule="auto"/>
      </w:pPr>
      <w:r>
        <w:separator/>
      </w:r>
    </w:p>
  </w:footnote>
  <w:footnote w:type="continuationSeparator" w:id="1">
    <w:p w:rsidR="00672B53" w:rsidRDefault="00672B53" w:rsidP="00C8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61" w:rsidRDefault="00C85C61">
    <w:pPr>
      <w:pStyle w:val="Nagwek"/>
    </w:pPr>
    <w:r w:rsidRPr="00C85C61">
      <w:drawing>
        <wp:inline distT="0" distB="0" distL="0" distR="0">
          <wp:extent cx="5760720" cy="5746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monochr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4ED9"/>
    <w:multiLevelType w:val="multilevel"/>
    <w:tmpl w:val="9714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D2881"/>
    <w:multiLevelType w:val="multilevel"/>
    <w:tmpl w:val="4870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2DD"/>
    <w:rsid w:val="00181912"/>
    <w:rsid w:val="003C0611"/>
    <w:rsid w:val="00672B53"/>
    <w:rsid w:val="00702904"/>
    <w:rsid w:val="008352DD"/>
    <w:rsid w:val="00C85C61"/>
    <w:rsid w:val="00E06DFE"/>
    <w:rsid w:val="00FC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352DD"/>
  </w:style>
  <w:style w:type="character" w:styleId="Hipercze">
    <w:name w:val="Hyperlink"/>
    <w:basedOn w:val="Domylnaczcionkaakapitu"/>
    <w:uiPriority w:val="99"/>
    <w:semiHidden/>
    <w:unhideWhenUsed/>
    <w:rsid w:val="008352D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8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C61"/>
  </w:style>
  <w:style w:type="paragraph" w:styleId="Stopka">
    <w:name w:val="footer"/>
    <w:basedOn w:val="Normalny"/>
    <w:link w:val="StopkaZnak"/>
    <w:uiPriority w:val="99"/>
    <w:semiHidden/>
    <w:unhideWhenUsed/>
    <w:rsid w:val="00C8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5C61"/>
  </w:style>
  <w:style w:type="paragraph" w:styleId="Tekstdymka">
    <w:name w:val="Balloon Text"/>
    <w:basedOn w:val="Normalny"/>
    <w:link w:val="TekstdymkaZnak"/>
    <w:uiPriority w:val="99"/>
    <w:semiHidden/>
    <w:unhideWhenUsed/>
    <w:rsid w:val="00C8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1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zp0.portal.uzp.gov.pl/index.php?ogloszenie=show&amp;pozycja=249168&amp;rok=2015-09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Kołaczek</dc:creator>
  <cp:lastModifiedBy>Agnieszka Kołaczek</cp:lastModifiedBy>
  <cp:revision>8</cp:revision>
  <cp:lastPrinted>2015-09-28T11:26:00Z</cp:lastPrinted>
  <dcterms:created xsi:type="dcterms:W3CDTF">2015-09-28T11:23:00Z</dcterms:created>
  <dcterms:modified xsi:type="dcterms:W3CDTF">2015-09-28T11:26:00Z</dcterms:modified>
</cp:coreProperties>
</file>