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</w:t>
      </w:r>
      <w:r w:rsidR="000162E0" w:rsidRPr="000162E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643" w:rsidRPr="00852DE9" w:rsidRDefault="00927643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DE9" w:rsidRPr="00396BE7" w:rsidRDefault="00720E9D" w:rsidP="00396BE7">
      <w:pPr>
        <w:spacing w:line="36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ogłasza nabór na wolne 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Referent ds. gospodarki gruntami</w:t>
      </w:r>
      <w:r w:rsidR="00BB0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zagospodarowania przestrzennego</w:t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94D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BB0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inwestycji</w:t>
      </w:r>
      <w:r w:rsidR="00396BE7">
        <w:rPr>
          <w:b/>
          <w:color w:val="000000"/>
        </w:rPr>
        <w:t xml:space="preserve"> </w:t>
      </w:r>
      <w:r w:rsidR="007A6EB3" w:rsidRPr="007A6EB3">
        <w:rPr>
          <w:rFonts w:ascii="Times New Roman" w:hAnsi="Times New Roman" w:cs="Times New Roman"/>
          <w:b/>
          <w:color w:val="000000"/>
          <w:sz w:val="24"/>
          <w:szCs w:val="24"/>
        </w:rPr>
        <w:t>budowlanych</w:t>
      </w:r>
      <w:r w:rsidR="007A6E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2DE9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Urzędzie </w:t>
      </w:r>
      <w:r w:rsidR="000162E0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Brzeźnio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</w:t>
      </w:r>
      <w:r w:rsidR="00C31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Brzeźnio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126D5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B4CA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Referent</w:t>
      </w:r>
      <w:r w:rsidR="0087389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ds. </w:t>
      </w:r>
      <w:r w:rsidR="00396BE7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gospodarki </w:t>
      </w:r>
      <w:r w:rsidR="00A550D9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gruntami</w:t>
      </w:r>
      <w:r w:rsidR="00693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zagospodarowania przestrzennego</w:t>
      </w:r>
      <w:r w:rsidR="00396BE7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  <w:r w:rsidR="00693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87389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inwestycji</w:t>
      </w:r>
      <w:r w:rsid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A6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budowlanych</w:t>
      </w:r>
    </w:p>
    <w:p w:rsidR="00852DE9" w:rsidRPr="00126D5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 - pełny etat.</w:t>
      </w:r>
    </w:p>
    <w:p w:rsidR="00BB034A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lstwo polskie 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ub inne obywatelstwo z zastrzeż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art. 11 ust. 2 i 3 ustawy z dnia 21 listopada 2008 r. o prac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ownikach samorzą</w:t>
      </w:r>
      <w:r w:rsidR="00B30CEF">
        <w:rPr>
          <w:rFonts w:ascii="Times New Roman" w:eastAsia="Times New Roman" w:hAnsi="Times New Roman" w:cs="Times New Roman"/>
          <w:sz w:val="24"/>
          <w:szCs w:val="24"/>
          <w:lang w:eastAsia="pl-PL"/>
        </w:rPr>
        <w:t>dowych (</w:t>
      </w:r>
      <w:proofErr w:type="spellStart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skarbowe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616E1" w:rsidRPr="00E616E1" w:rsidRDefault="00E616E1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magisterskie lub w trakcie kształcenia – kierunki: </w:t>
      </w:r>
      <w:r w:rsidRPr="00E616E1">
        <w:rPr>
          <w:rFonts w:ascii="Times New Roman" w:hAnsi="Times New Roman" w:cs="Times New Roman"/>
          <w:sz w:val="24"/>
          <w:szCs w:val="24"/>
        </w:rPr>
        <w:t>gospodarka przestrzenna, architektura, urbanistyka, budownictwo, geodezja i kartografia lub inne pokrewne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38C8" w:rsidRPr="00CF1F70" w:rsidRDefault="00DC38C8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umiejętność stosowania obowiązują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przepisów prawa,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396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planowaniu przestrzennym, ustawy o gospodarce nieruchomościami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ustawy Prawo budowlane, ustawy Prawo geodezyjne 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kartograficzne, ustawy Prawo ochrony środowiska, ustawy Prawo zamówień publicznych,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dzie gminnym,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samorządowych,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ochronie danych osobowych i 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stanowisku,</w:t>
      </w:r>
    </w:p>
    <w:p w:rsidR="00E94DF4" w:rsidRPr="00515AAD" w:rsidRDefault="00852DE9" w:rsidP="00515AA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 w:rsidR="00CF1F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559B" w:rsidRPr="000F7AF6" w:rsidRDefault="00852DE9" w:rsidP="007A6E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FA4DBE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interpreta</w:t>
      </w:r>
      <w:r w:rsidR="00CB4CA0" w:rsidRPr="000F7AF6">
        <w:rPr>
          <w:rFonts w:ascii="Times New Roman" w:hAnsi="Times New Roman" w:cs="Times New Roman"/>
          <w:sz w:val="24"/>
          <w:szCs w:val="24"/>
        </w:rPr>
        <w:t>cji i stosowania aktów prawnych,</w:t>
      </w:r>
    </w:p>
    <w:p w:rsidR="00FA4DBE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Pakietu MS Office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Geoportalu</w:t>
      </w:r>
      <w:proofErr w:type="spellEnd"/>
      <w:r w:rsid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F98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innych programów branżowych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034A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 xml:space="preserve">komunikatywność, </w:t>
      </w:r>
    </w:p>
    <w:p w:rsidR="00FA4DBE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analizy dokumentów</w:t>
      </w:r>
      <w:r w:rsidR="00CB4CA0" w:rsidRPr="000F7AF6">
        <w:rPr>
          <w:rFonts w:ascii="Times New Roman" w:hAnsi="Times New Roman" w:cs="Times New Roman"/>
          <w:sz w:val="24"/>
          <w:szCs w:val="24"/>
        </w:rPr>
        <w:t>,</w:t>
      </w:r>
    </w:p>
    <w:p w:rsidR="00BB034A" w:rsidRDefault="00C97A85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  <w:r w:rsidR="00BB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zadań;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852DE9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:rsidR="00852DE9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uprzejmość i życzliwość w kontaktach z klientami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7A85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pracy w zespole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A6EB3" w:rsidRPr="00515AAD" w:rsidRDefault="00FA4DBE" w:rsidP="00515A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 m.in.:</w:t>
      </w:r>
    </w:p>
    <w:p w:rsidR="0075587E" w:rsidRPr="0075587E" w:rsidRDefault="0075587E" w:rsidP="007558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lastRenderedPageBreak/>
        <w:t xml:space="preserve">Prowadzenie spraw wynikających z ustawy prawo geodezyjne </w:t>
      </w:r>
      <w:r w:rsidRPr="0075587E">
        <w:rPr>
          <w:rFonts w:ascii="Times New Roman" w:hAnsi="Times New Roman" w:cs="Times New Roman"/>
          <w:sz w:val="24"/>
          <w:szCs w:val="24"/>
        </w:rPr>
        <w:br/>
        <w:t>i kartograficzne, w szczególności związanych z:</w:t>
      </w:r>
    </w:p>
    <w:p w:rsidR="0075587E" w:rsidRPr="0075587E" w:rsidRDefault="0075587E" w:rsidP="007558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rozgraniczeniem nieruchomości,</w:t>
      </w:r>
    </w:p>
    <w:p w:rsidR="0075587E" w:rsidRPr="0075587E" w:rsidRDefault="0075587E" w:rsidP="007558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oznaczaniem nieruchomości numerami porządkowymi.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Prowadzenie spraw wynikających z ustawy o gospodarce nie</w:t>
      </w:r>
      <w:r w:rsidR="009863F9">
        <w:rPr>
          <w:rFonts w:ascii="Times New Roman" w:hAnsi="Times New Roman" w:cs="Times New Roman"/>
          <w:sz w:val="24"/>
          <w:szCs w:val="24"/>
        </w:rPr>
        <w:t xml:space="preserve">ruchomościami, </w:t>
      </w:r>
      <w:r w:rsidR="009863F9">
        <w:rPr>
          <w:rFonts w:ascii="Times New Roman" w:hAnsi="Times New Roman" w:cs="Times New Roman"/>
          <w:sz w:val="24"/>
          <w:szCs w:val="24"/>
        </w:rPr>
        <w:br/>
        <w:t xml:space="preserve">w szczególności </w:t>
      </w:r>
      <w:r w:rsidRPr="0075587E">
        <w:rPr>
          <w:rFonts w:ascii="Times New Roman" w:hAnsi="Times New Roman" w:cs="Times New Roman"/>
          <w:sz w:val="24"/>
          <w:szCs w:val="24"/>
        </w:rPr>
        <w:t xml:space="preserve">związanych z: </w:t>
      </w:r>
    </w:p>
    <w:p w:rsidR="0075587E" w:rsidRPr="0075587E" w:rsidRDefault="0075587E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użytkowanie</w:t>
      </w:r>
      <w:r w:rsidR="009863F9">
        <w:rPr>
          <w:rFonts w:ascii="Times New Roman" w:hAnsi="Times New Roman" w:cs="Times New Roman"/>
          <w:sz w:val="24"/>
          <w:szCs w:val="24"/>
        </w:rPr>
        <w:t>m wieczystym</w:t>
      </w:r>
      <w:r w:rsidRPr="0075587E">
        <w:rPr>
          <w:rFonts w:ascii="Times New Roman" w:hAnsi="Times New Roman" w:cs="Times New Roman"/>
          <w:sz w:val="24"/>
          <w:szCs w:val="24"/>
        </w:rPr>
        <w:t>,</w:t>
      </w:r>
    </w:p>
    <w:p w:rsidR="0075587E" w:rsidRPr="0075587E" w:rsidRDefault="0075587E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wydawaniem decyzji na podział nieruchomości,</w:t>
      </w:r>
    </w:p>
    <w:p w:rsidR="0075587E" w:rsidRPr="0075587E" w:rsidRDefault="0075587E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komunalizacj</w:t>
      </w:r>
      <w:r w:rsidR="00873890">
        <w:rPr>
          <w:rFonts w:ascii="Times New Roman" w:hAnsi="Times New Roman" w:cs="Times New Roman"/>
          <w:sz w:val="24"/>
          <w:szCs w:val="24"/>
        </w:rPr>
        <w:t>ą</w:t>
      </w:r>
      <w:r w:rsidRPr="0075587E">
        <w:rPr>
          <w:rFonts w:ascii="Times New Roman" w:hAnsi="Times New Roman" w:cs="Times New Roman"/>
          <w:sz w:val="24"/>
          <w:szCs w:val="24"/>
        </w:rPr>
        <w:t xml:space="preserve"> gruntów Skarbu Państwa.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dokumentów do uchwalenia planu zagospodarowania przestrzennego</w:t>
      </w:r>
      <w:r w:rsidR="000F7AF6">
        <w:rPr>
          <w:rFonts w:ascii="Times New Roman" w:hAnsi="Times New Roman" w:cs="Times New Roman"/>
          <w:sz w:val="24"/>
          <w:szCs w:val="24"/>
        </w:rPr>
        <w:t xml:space="preserve"> </w:t>
      </w:r>
      <w:r w:rsidR="000F7AF6">
        <w:rPr>
          <w:rFonts w:ascii="Times New Roman" w:hAnsi="Times New Roman" w:cs="Times New Roman"/>
          <w:sz w:val="24"/>
          <w:szCs w:val="24"/>
        </w:rPr>
        <w:br/>
        <w:t xml:space="preserve">i studium uwarunkowań i kierunków zagospodarowania przestrzennego, </w:t>
      </w:r>
      <w:r w:rsidR="000F7AF6">
        <w:rPr>
          <w:rFonts w:ascii="Times New Roman" w:hAnsi="Times New Roman" w:cs="Times New Roman"/>
          <w:sz w:val="24"/>
          <w:szCs w:val="24"/>
        </w:rPr>
        <w:br/>
        <w:t>zmian w tych dokumentach</w:t>
      </w:r>
      <w:r w:rsidRPr="0075587E">
        <w:rPr>
          <w:rFonts w:ascii="Times New Roman" w:hAnsi="Times New Roman" w:cs="Times New Roman"/>
          <w:sz w:val="24"/>
          <w:szCs w:val="24"/>
        </w:rPr>
        <w:t xml:space="preserve"> oraz wykonywanie innych obowiązków wynikających </w:t>
      </w:r>
      <w:r w:rsidR="000F7AF6">
        <w:rPr>
          <w:rFonts w:ascii="Times New Roman" w:hAnsi="Times New Roman" w:cs="Times New Roman"/>
          <w:sz w:val="24"/>
          <w:szCs w:val="24"/>
        </w:rPr>
        <w:br/>
        <w:t xml:space="preserve">z ustawy </w:t>
      </w:r>
      <w:r w:rsidRPr="0075587E">
        <w:rPr>
          <w:rFonts w:ascii="Times New Roman" w:hAnsi="Times New Roman" w:cs="Times New Roman"/>
          <w:sz w:val="24"/>
          <w:szCs w:val="24"/>
        </w:rPr>
        <w:t>o zagospodarowaniu przestrzennym.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decyzji o warunkach zabudowy i zagospodarowania terenu oraz</w:t>
      </w:r>
      <w:r w:rsidR="000F7AF6">
        <w:rPr>
          <w:rFonts w:ascii="Times New Roman" w:hAnsi="Times New Roman" w:cs="Times New Roman"/>
          <w:sz w:val="24"/>
          <w:szCs w:val="24"/>
        </w:rPr>
        <w:t xml:space="preserve"> lokalizacji inwestycji</w:t>
      </w:r>
      <w:r w:rsidRPr="0075587E">
        <w:rPr>
          <w:rFonts w:ascii="Times New Roman" w:hAnsi="Times New Roman" w:cs="Times New Roman"/>
          <w:sz w:val="24"/>
          <w:szCs w:val="24"/>
        </w:rPr>
        <w:t xml:space="preserve"> celu publicznego.</w:t>
      </w:r>
    </w:p>
    <w:p w:rsidR="0045290F" w:rsidRDefault="0045290F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0F">
        <w:rPr>
          <w:rFonts w:ascii="Times New Roman" w:hAnsi="Times New Roman" w:cs="Times New Roman"/>
          <w:sz w:val="24"/>
          <w:szCs w:val="24"/>
        </w:rPr>
        <w:t>Prowadzenie spraw wynikających z ustawy prawo geologiczne i górnicze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szczególności związanych z:</w:t>
      </w:r>
    </w:p>
    <w:p w:rsidR="0045290F" w:rsidRDefault="0045290F" w:rsidP="004529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opiniowaniem projektu robót geologicznych,</w:t>
      </w:r>
    </w:p>
    <w:p w:rsidR="0075587E" w:rsidRPr="009863F9" w:rsidRDefault="0045290F" w:rsidP="009863F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opiniowaniem projektu decyzji w sprawie wydania koncesji.</w:t>
      </w:r>
    </w:p>
    <w:p w:rsid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 xml:space="preserve">Przygotowywanie decyzji </w:t>
      </w:r>
      <w:r w:rsidR="009863F9">
        <w:rPr>
          <w:rFonts w:ascii="Times New Roman" w:hAnsi="Times New Roman" w:cs="Times New Roman"/>
          <w:sz w:val="24"/>
          <w:szCs w:val="24"/>
        </w:rPr>
        <w:t xml:space="preserve">o </w:t>
      </w:r>
      <w:r w:rsidRPr="0075587E">
        <w:rPr>
          <w:rFonts w:ascii="Times New Roman" w:hAnsi="Times New Roman" w:cs="Times New Roman"/>
          <w:sz w:val="24"/>
          <w:szCs w:val="24"/>
        </w:rPr>
        <w:t>środowiskowych</w:t>
      </w:r>
      <w:r w:rsidR="000F7AF6">
        <w:rPr>
          <w:rFonts w:ascii="Times New Roman" w:hAnsi="Times New Roman" w:cs="Times New Roman"/>
          <w:sz w:val="24"/>
          <w:szCs w:val="24"/>
        </w:rPr>
        <w:t xml:space="preserve"> </w:t>
      </w:r>
      <w:r w:rsidR="009863F9">
        <w:rPr>
          <w:rFonts w:ascii="Times New Roman" w:hAnsi="Times New Roman" w:cs="Times New Roman"/>
          <w:sz w:val="24"/>
          <w:szCs w:val="24"/>
        </w:rPr>
        <w:t>uwarunkowaniach zgody na realizację przedsięwzięcia i prowadzenie bazy danych OOŚ</w:t>
      </w:r>
      <w:r w:rsidRPr="0075587E">
        <w:rPr>
          <w:rFonts w:ascii="Times New Roman" w:hAnsi="Times New Roman" w:cs="Times New Roman"/>
          <w:sz w:val="24"/>
          <w:szCs w:val="24"/>
        </w:rPr>
        <w:t>.</w:t>
      </w:r>
    </w:p>
    <w:p w:rsidR="002658AB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Przygotowanie danych i materiałów wyjściowych dla jednostek projektowych.</w:t>
      </w:r>
    </w:p>
    <w:p w:rsidR="00E576C3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Tworzenie zapytań ofertowych na prace projektowo-kosztorysowe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6C3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Współpraca z pracowniami projektowymi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6C3" w:rsidRDefault="00E576C3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Przygotowywanie danych do specyfikacji istotnych warunków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D56" w:rsidRDefault="00126D56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 xml:space="preserve">Przygotowanie wniosków o uzyskanie: decyzji o ustalenie lokalizacji inwestycji, decyzji </w:t>
      </w:r>
      <w:r>
        <w:rPr>
          <w:rFonts w:ascii="Times New Roman" w:hAnsi="Times New Roman" w:cs="Times New Roman"/>
          <w:sz w:val="24"/>
          <w:szCs w:val="24"/>
        </w:rPr>
        <w:br/>
      </w:r>
      <w:r w:rsidRPr="00E576C3">
        <w:rPr>
          <w:rFonts w:ascii="Times New Roman" w:hAnsi="Times New Roman" w:cs="Times New Roman"/>
          <w:sz w:val="24"/>
          <w:szCs w:val="24"/>
        </w:rPr>
        <w:t>o warunkach zabudowy, pozwolenia na budowę, pozwolenia na rozbiórkę, zgłoszenia wykonania robót budowlanych celem realizacji zadań remontowych i inwestycyjnych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D56" w:rsidRDefault="00126D56" w:rsidP="00E576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C3">
        <w:rPr>
          <w:rFonts w:ascii="Times New Roman" w:hAnsi="Times New Roman" w:cs="Times New Roman"/>
          <w:sz w:val="24"/>
          <w:szCs w:val="24"/>
        </w:rPr>
        <w:t>Analiza przekazanej dokumentacji projektowej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D56" w:rsidRDefault="00126D56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D56">
        <w:rPr>
          <w:rFonts w:ascii="Times New Roman" w:hAnsi="Times New Roman" w:cs="Times New Roman"/>
          <w:sz w:val="24"/>
          <w:szCs w:val="24"/>
        </w:rPr>
        <w:t>Prowadzenie i kompletowanie dokumentacji realizowanych inwestycji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966" w:rsidRDefault="00477966" w:rsidP="0047796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</w:t>
      </w:r>
      <w:r w:rsidRPr="00477966">
        <w:rPr>
          <w:rFonts w:ascii="Times New Roman" w:hAnsi="Times New Roman" w:cs="Times New Roman"/>
          <w:sz w:val="24"/>
          <w:szCs w:val="24"/>
        </w:rPr>
        <w:t xml:space="preserve"> wyznaczonych projektów, a w szczególności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7966" w:rsidRDefault="00477966" w:rsidP="0047796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66">
        <w:rPr>
          <w:rFonts w:ascii="Times New Roman" w:hAnsi="Times New Roman" w:cs="Times New Roman"/>
          <w:sz w:val="24"/>
          <w:szCs w:val="24"/>
        </w:rPr>
        <w:t>kompleksowego przygotowania materiałów do sporządzenia wniosku aplikacyjnego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7966" w:rsidRPr="00477966" w:rsidRDefault="00477966" w:rsidP="0047796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66">
        <w:rPr>
          <w:rFonts w:ascii="Times New Roman" w:hAnsi="Times New Roman" w:cs="Times New Roman"/>
          <w:sz w:val="24"/>
          <w:szCs w:val="24"/>
        </w:rPr>
        <w:t>wdrażania i realizacji projektów w zakresie sprawozdawczości, finansowania, monitorowania i promocji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966">
        <w:rPr>
          <w:rFonts w:ascii="Times New Roman" w:hAnsi="Times New Roman" w:cs="Times New Roman"/>
          <w:sz w:val="24"/>
          <w:szCs w:val="24"/>
        </w:rPr>
        <w:t>zgodnie z treścią zawartej umowy oraz innymi obowiązującymi przepisami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966" w:rsidRDefault="00477966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F45">
        <w:rPr>
          <w:rFonts w:ascii="Times New Roman" w:hAnsi="Times New Roman" w:cs="Times New Roman"/>
          <w:sz w:val="24"/>
          <w:szCs w:val="24"/>
        </w:rPr>
        <w:t>Inne zadania zlecone przez Wójta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87E" w:rsidRPr="00126D56" w:rsidRDefault="0075587E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D56">
        <w:rPr>
          <w:rFonts w:ascii="Times New Roman" w:hAnsi="Times New Roman" w:cs="Times New Roman"/>
          <w:sz w:val="24"/>
          <w:szCs w:val="24"/>
        </w:rPr>
        <w:t>Szczegółowy zakres czynności zostanie określony zakresem obowiązków</w:t>
      </w:r>
      <w:r w:rsidRPr="00E70179">
        <w:t>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budynek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Gminy Brzeźnio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poza nim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Pełny wymiar czasu pracy.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Praca biurowa, kontakt ze stronami, praca przy komputerze powyżej 4 godzin dziennie.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7F49B3" w:rsidRPr="00650A05" w:rsidRDefault="00650A05" w:rsidP="00650A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Wynagrodzenie ustalane zgodnie z rozporządzeniem Rady Ministrów z dnia </w:t>
      </w:r>
      <w:r w:rsidR="00126D5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 xml:space="preserve">października 2021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 sprawie wynagradzania pracowników samorządowych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poz.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1960</w:t>
      </w:r>
      <w:r>
        <w:rPr>
          <w:rFonts w:ascii="Times New Roman" w:hAnsi="Times New Roman" w:cs="Times New Roman"/>
          <w:color w:val="000000"/>
          <w:sz w:val="24"/>
          <w:szCs w:val="24"/>
        </w:rPr>
        <w:t>) oraz regulaminem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wynagradzania pracowników Urzędu Gminy Brzeźnio.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E94DF4" w:rsidRDefault="00E94DF4" w:rsidP="00E94DF4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852DE9" w:rsidRPr="00852DE9" w:rsidRDefault="00852DE9" w:rsidP="007F56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50A4" w:rsidRDefault="00DB50A4" w:rsidP="007F565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uprawnienia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kwalifikacje zawodowe (poświadczone przez kandydata za zgodność z oryginałem),</w:t>
      </w:r>
    </w:p>
    <w:p w:rsidR="00DB50A4" w:rsidRPr="00C24CEB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 (poświadczone przez kandydata za zgodność z oryginałem)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stanowiska,</w:t>
      </w:r>
    </w:p>
    <w:p w:rsidR="00DB50A4" w:rsidRPr="00D01E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siadaniu obywatelstwa polskiego lub </w:t>
      </w:r>
      <w:r w:rsidRPr="00D01E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 Rzeczypospoli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przeciwwskazań zdrowotnych do wykonywania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B50A4">
        <w:rPr>
          <w:rFonts w:ascii="Times New Roman" w:hAnsi="Times New Roman" w:cs="Times New Roman"/>
          <w:sz w:val="24"/>
          <w:szCs w:val="24"/>
        </w:rPr>
        <w:t>eferent</w:t>
      </w:r>
      <w:r w:rsidRPr="00DB50A4">
        <w:rPr>
          <w:rFonts w:ascii="Times New Roman" w:hAnsi="Times New Roman" w:cs="Times New Roman"/>
          <w:color w:val="000000"/>
          <w:sz w:val="24"/>
          <w:szCs w:val="24"/>
        </w:rPr>
        <w:t xml:space="preserve"> ds. gospodarki gruntami i budownictwa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(wyłoniony kandydat, przed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skierowany na badania wstępne),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staniu z pełni praw publicznych,</w:t>
      </w:r>
    </w:p>
    <w:p w:rsidR="00852DE9" w:rsidRPr="00852DE9" w:rsidRDefault="00852DE9" w:rsidP="00C97A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skarbowe;</w:t>
      </w:r>
    </w:p>
    <w:p w:rsidR="00D742AD" w:rsidRPr="00BB034A" w:rsidRDefault="008C778B" w:rsidP="00BB03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w załączeniu).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2DE9" w:rsidRPr="00852DE9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osobiście lub pocztą w zamkniętej kopercie z dopiskiem: "Nabór na stanowisko </w:t>
      </w:r>
      <w:r w:rsidR="00BB034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B034A" w:rsidRPr="00BB034A">
        <w:rPr>
          <w:rFonts w:ascii="Times New Roman" w:hAnsi="Times New Roman" w:cs="Times New Roman"/>
          <w:color w:val="000000" w:themeColor="text1"/>
          <w:sz w:val="24"/>
          <w:szCs w:val="24"/>
        </w:rPr>
        <w:t>eferent ds. gospodarki gruntami, zagospodarowania przestrzennego i  inwestycji</w:t>
      </w:r>
      <w:r w:rsidR="007A6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budowlanych</w:t>
      </w:r>
      <w:r w:rsidR="00BB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do dnia </w:t>
      </w:r>
      <w:r w:rsidR="00E61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126D5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1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</w:t>
      </w:r>
      <w:r w:rsidR="00F5047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11771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9863F9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6D5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149D7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do godz. 1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Sekretariacie.</w:t>
      </w:r>
    </w:p>
    <w:p w:rsidR="00D742AD" w:rsidRPr="00BB034A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012461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461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danych osobowych:</w:t>
      </w:r>
    </w:p>
    <w:p w:rsidR="003240E8" w:rsidRPr="008547F5" w:rsidRDefault="003240E8" w:rsidP="00BB034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przetwarzającym Pani / Pana dane osobowe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Brzeźnio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Wspólna 44 98-275 Brzeźnio telefon: </w:t>
      </w:r>
      <w:r>
        <w:t>43 / 820 30 26/ e-mail:</w:t>
      </w:r>
      <w:r w:rsidRPr="008547F5">
        <w:t xml:space="preserve"> </w:t>
      </w:r>
      <w:r w:rsidRPr="00121EBF">
        <w:t>gmina@brzeznio.pl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pod adresem email </w:t>
      </w:r>
      <w:r w:rsidRPr="00121EBF">
        <w:rPr>
          <w:rFonts w:ascii="Times New Roman" w:eastAsia="Times New Roman" w:hAnsi="Times New Roman" w:cs="Times New Roman"/>
          <w:sz w:val="24"/>
          <w:szCs w:val="24"/>
          <w:lang w:eastAsia="pl-PL"/>
        </w:rPr>
        <w:t>iod@brzeznio.pl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adresem administratora.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są przetwarzane w celu przeprowadzenia postępowania rekrutacyjnego. Administrator przetwarza dane (imiona i nazwisko, data urodzenia, 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kontaktowe, wykształcenie, kwalifikacje zawodowe, przebieg dotychczasowego zatrudnienia), ponieważ jest to niezbędne do wypełnienia obowiązków wskazanych w ustawie z dnia 26.06.1974 r. Kodeks Pracy z późniejszymi zmianami (art. 22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Na podstawie Pani/Pana zgody przetwarzane będą dodatkowe informacje przekazane w innych dokumentach np. CV. 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Administrator będzie przetwarzał Pani/Pana dane osobowe także w kolejnych rekrutacjach, jeżeli Pani/Pan wyrazi na to zgodę.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osobowe mogą być udostępniane odbiorcom upoważnionym do ich otrzymywania na podstawie przepisów prawa.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do czasu zakończenia obecnej rekrutacji.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wyrażonej przez Panią/Pana zgody na wykorzystywanie danych osobowych dla celów przyszłych rekrutacji dane wykorzystywane będą przez okres wskazany w oświadczeniu zgody.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 osobowych, prawo do ich sprostowania, usunięcia lub ograniczenia przetwarzania.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Pani/Pan uważa, że przetwarzanie jej/jego danych osobowych przez Administratora jest niezgodne z prawem, to może wnieść skargę do Prezesa Urzędu Ochrony Danych (00-193 Warszawa, ul. Stawki 2).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przepisów prawa wymienionych w punkcie 3 niniejszego dokumentu jest niezbędne, aby uczestniczyć w postępowaniu rekrutacyjnym.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zamierza przekazywać Pani/Pana danych osobowych do państwa trzeciego ani do organizacji międzynarodowych.</w:t>
      </w:r>
    </w:p>
    <w:p w:rsidR="00012461" w:rsidRPr="003240E8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dotyczące przeprowadzenia oraz rozstrzygnięcia procesu rekrutacji nie będą podejmowane w sposób zautomatyzowany.</w:t>
      </w:r>
    </w:p>
    <w:p w:rsidR="00012461" w:rsidRPr="00852DE9" w:rsidRDefault="00012461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52DE9" w:rsidRPr="00852DE9" w:rsidRDefault="00852DE9" w:rsidP="00BB034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oświadczeniach, CV, liście motywacyjnym i kwestionariuszu będzie uznany za brak spełnienia wymagań formalnych;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osób, które spełniły wymagania formalne, informacje o dalszym postępowaniu kwalifikacyjnym oraz wyniki naboru zostaną ogłoszone w Biuletynie Informacji Publicznej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 (www.brzeznio.</w:t>
      </w:r>
      <w:r w:rsidR="008514C7">
        <w:rPr>
          <w:rFonts w:ascii="Times New Roman" w:eastAsia="Times New Roman" w:hAnsi="Times New Roman" w:cs="Times New Roman"/>
          <w:sz w:val="24"/>
          <w:szCs w:val="24"/>
          <w:lang w:eastAsia="pl-PL"/>
        </w:rPr>
        <w:t>finn.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)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 siedzibie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kandydat zostanie zatrudniony na podstawie umowy o pracę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pierwsza umowa na czas określony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3CD8" w:rsidRPr="009F5AE5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zatrudnieniu osób niepełnosprawnych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opublikowane ogłoszenie jest niższy niż 6%.</w:t>
      </w:r>
    </w:p>
    <w:p w:rsidR="007A3FFC" w:rsidRPr="009F5AE5" w:rsidRDefault="0045290F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dnia </w:t>
      </w:r>
      <w:r w:rsidR="00126D56">
        <w:rPr>
          <w:rFonts w:ascii="Times New Roman" w:hAnsi="Times New Roman" w:cs="Times New Roman"/>
          <w:sz w:val="24"/>
          <w:szCs w:val="24"/>
        </w:rPr>
        <w:t xml:space="preserve">27 </w:t>
      </w:r>
      <w:r w:rsidR="00E616E1">
        <w:rPr>
          <w:rFonts w:ascii="Times New Roman" w:hAnsi="Times New Roman" w:cs="Times New Roman"/>
          <w:sz w:val="24"/>
          <w:szCs w:val="24"/>
        </w:rPr>
        <w:t>stycznia</w:t>
      </w:r>
      <w:r w:rsidR="000A52DE">
        <w:rPr>
          <w:rFonts w:ascii="Times New Roman" w:hAnsi="Times New Roman" w:cs="Times New Roman"/>
          <w:sz w:val="24"/>
          <w:szCs w:val="24"/>
        </w:rPr>
        <w:t xml:space="preserve"> 20</w:t>
      </w:r>
      <w:r w:rsidR="001B1A12">
        <w:rPr>
          <w:rFonts w:ascii="Times New Roman" w:hAnsi="Times New Roman" w:cs="Times New Roman"/>
          <w:sz w:val="24"/>
          <w:szCs w:val="24"/>
        </w:rPr>
        <w:t>2</w:t>
      </w:r>
      <w:r w:rsidR="00E616E1">
        <w:rPr>
          <w:rFonts w:ascii="Times New Roman" w:hAnsi="Times New Roman" w:cs="Times New Roman"/>
          <w:sz w:val="24"/>
          <w:szCs w:val="24"/>
        </w:rPr>
        <w:t>2</w:t>
      </w:r>
      <w:r w:rsidR="009F5AE5"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         </w:t>
      </w:r>
      <w:r w:rsidR="007F5651">
        <w:rPr>
          <w:rFonts w:ascii="Times New Roman" w:hAnsi="Times New Roman" w:cs="Times New Roman"/>
          <w:sz w:val="24"/>
          <w:szCs w:val="24"/>
        </w:rPr>
        <w:t>                          </w:t>
      </w:r>
    </w:p>
    <w:p w:rsidR="009F5AE5" w:rsidRPr="009F5AE5" w:rsidRDefault="009F5AE5" w:rsidP="009678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</w:t>
      </w:r>
      <w:r w:rsidR="000D0E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Wójt Gminy</w:t>
      </w:r>
    </w:p>
    <w:p w:rsidR="00E576C3" w:rsidRPr="00E576C3" w:rsidRDefault="009F5AE5" w:rsidP="007F56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F5651">
        <w:rPr>
          <w:rFonts w:ascii="Times New Roman" w:hAnsi="Times New Roman" w:cs="Times New Roman"/>
          <w:sz w:val="24"/>
          <w:szCs w:val="24"/>
        </w:rPr>
        <w:t>( - )  mgr  Dorota  Kubiak</w:t>
      </w:r>
    </w:p>
    <w:sectPr w:rsidR="00E576C3" w:rsidRPr="00E576C3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F6C"/>
    <w:multiLevelType w:val="hybridMultilevel"/>
    <w:tmpl w:val="30D82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0146D"/>
    <w:multiLevelType w:val="multilevel"/>
    <w:tmpl w:val="A8F0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06328"/>
    <w:multiLevelType w:val="hybridMultilevel"/>
    <w:tmpl w:val="6E0C5C5C"/>
    <w:lvl w:ilvl="0" w:tplc="DF6847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F10AB"/>
    <w:multiLevelType w:val="hybridMultilevel"/>
    <w:tmpl w:val="E700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369CF"/>
    <w:multiLevelType w:val="hybridMultilevel"/>
    <w:tmpl w:val="48626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367F"/>
    <w:multiLevelType w:val="hybridMultilevel"/>
    <w:tmpl w:val="9C7014CA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3B22"/>
    <w:multiLevelType w:val="hybridMultilevel"/>
    <w:tmpl w:val="6A606A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F10D97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D7C16"/>
    <w:multiLevelType w:val="hybridMultilevel"/>
    <w:tmpl w:val="4B5C94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51FD8"/>
    <w:multiLevelType w:val="hybridMultilevel"/>
    <w:tmpl w:val="ABB260A4"/>
    <w:lvl w:ilvl="0" w:tplc="DF684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A1475"/>
    <w:multiLevelType w:val="hybridMultilevel"/>
    <w:tmpl w:val="19D453C0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"/>
  </w:num>
  <w:num w:numId="10">
    <w:abstractNumId w:val="15"/>
  </w:num>
  <w:num w:numId="11">
    <w:abstractNumId w:val="10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17"/>
  </w:num>
  <w:num w:numId="17">
    <w:abstractNumId w:val="3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9"/>
    <w:rsid w:val="00000281"/>
    <w:rsid w:val="00012461"/>
    <w:rsid w:val="000162E0"/>
    <w:rsid w:val="00076CBB"/>
    <w:rsid w:val="000A52DE"/>
    <w:rsid w:val="000D0E52"/>
    <w:rsid w:val="000F09B8"/>
    <w:rsid w:val="000F7AF6"/>
    <w:rsid w:val="00111771"/>
    <w:rsid w:val="00126D56"/>
    <w:rsid w:val="00131C70"/>
    <w:rsid w:val="0014745A"/>
    <w:rsid w:val="0018352A"/>
    <w:rsid w:val="0018654F"/>
    <w:rsid w:val="001B1A12"/>
    <w:rsid w:val="001F080D"/>
    <w:rsid w:val="002658AB"/>
    <w:rsid w:val="003045F6"/>
    <w:rsid w:val="003240E8"/>
    <w:rsid w:val="0033213A"/>
    <w:rsid w:val="00350C8A"/>
    <w:rsid w:val="003664C7"/>
    <w:rsid w:val="00396A9C"/>
    <w:rsid w:val="00396BE7"/>
    <w:rsid w:val="00397564"/>
    <w:rsid w:val="003A5D33"/>
    <w:rsid w:val="003B559B"/>
    <w:rsid w:val="004003DB"/>
    <w:rsid w:val="0045290F"/>
    <w:rsid w:val="004746E4"/>
    <w:rsid w:val="00477966"/>
    <w:rsid w:val="00482D60"/>
    <w:rsid w:val="004B2C4E"/>
    <w:rsid w:val="004E226A"/>
    <w:rsid w:val="004F2E33"/>
    <w:rsid w:val="00515AAD"/>
    <w:rsid w:val="005165D1"/>
    <w:rsid w:val="0053626F"/>
    <w:rsid w:val="005E6A10"/>
    <w:rsid w:val="005F077B"/>
    <w:rsid w:val="00637D36"/>
    <w:rsid w:val="00650A05"/>
    <w:rsid w:val="00660FE8"/>
    <w:rsid w:val="00665E77"/>
    <w:rsid w:val="00672FDB"/>
    <w:rsid w:val="00693EC8"/>
    <w:rsid w:val="006A5AA5"/>
    <w:rsid w:val="006C10E8"/>
    <w:rsid w:val="00720E9D"/>
    <w:rsid w:val="00722275"/>
    <w:rsid w:val="0075587E"/>
    <w:rsid w:val="007851CF"/>
    <w:rsid w:val="00795ED1"/>
    <w:rsid w:val="007A3FFC"/>
    <w:rsid w:val="007A459F"/>
    <w:rsid w:val="007A6EB3"/>
    <w:rsid w:val="007D1361"/>
    <w:rsid w:val="007F49B3"/>
    <w:rsid w:val="007F5651"/>
    <w:rsid w:val="007F7FDF"/>
    <w:rsid w:val="008370FF"/>
    <w:rsid w:val="008514C7"/>
    <w:rsid w:val="00852DE9"/>
    <w:rsid w:val="00873890"/>
    <w:rsid w:val="00891BD4"/>
    <w:rsid w:val="008A513B"/>
    <w:rsid w:val="008A59E2"/>
    <w:rsid w:val="008A7616"/>
    <w:rsid w:val="008C778B"/>
    <w:rsid w:val="008F3F98"/>
    <w:rsid w:val="009149FF"/>
    <w:rsid w:val="00927643"/>
    <w:rsid w:val="00943CD8"/>
    <w:rsid w:val="00964F1A"/>
    <w:rsid w:val="009678C1"/>
    <w:rsid w:val="009863F9"/>
    <w:rsid w:val="009F5AE5"/>
    <w:rsid w:val="00A117CC"/>
    <w:rsid w:val="00A508DE"/>
    <w:rsid w:val="00A550D9"/>
    <w:rsid w:val="00AB023A"/>
    <w:rsid w:val="00AC4A19"/>
    <w:rsid w:val="00B30CEF"/>
    <w:rsid w:val="00B42C68"/>
    <w:rsid w:val="00BB034A"/>
    <w:rsid w:val="00BC5C2A"/>
    <w:rsid w:val="00C149D7"/>
    <w:rsid w:val="00C24CEB"/>
    <w:rsid w:val="00C25A00"/>
    <w:rsid w:val="00C31C8E"/>
    <w:rsid w:val="00C7503A"/>
    <w:rsid w:val="00C97627"/>
    <w:rsid w:val="00C97A85"/>
    <w:rsid w:val="00CA7C91"/>
    <w:rsid w:val="00CB2CF5"/>
    <w:rsid w:val="00CB4CA0"/>
    <w:rsid w:val="00CE6D9B"/>
    <w:rsid w:val="00CF1F70"/>
    <w:rsid w:val="00D024F1"/>
    <w:rsid w:val="00D35600"/>
    <w:rsid w:val="00D53E10"/>
    <w:rsid w:val="00D54EC9"/>
    <w:rsid w:val="00D603FC"/>
    <w:rsid w:val="00D62F42"/>
    <w:rsid w:val="00D742AD"/>
    <w:rsid w:val="00DA4CB5"/>
    <w:rsid w:val="00DB50A4"/>
    <w:rsid w:val="00DC38C8"/>
    <w:rsid w:val="00DC6C62"/>
    <w:rsid w:val="00DD1DE4"/>
    <w:rsid w:val="00DD29AD"/>
    <w:rsid w:val="00E116D4"/>
    <w:rsid w:val="00E2504D"/>
    <w:rsid w:val="00E576C3"/>
    <w:rsid w:val="00E616E1"/>
    <w:rsid w:val="00E84E5F"/>
    <w:rsid w:val="00E94DF4"/>
    <w:rsid w:val="00F074FA"/>
    <w:rsid w:val="00F50476"/>
    <w:rsid w:val="00F70FA2"/>
    <w:rsid w:val="00F75C97"/>
    <w:rsid w:val="00FA4DBE"/>
    <w:rsid w:val="00FB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FEF9D-985E-491D-A3AB-122AE43D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2D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4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4200-C4E5-41F7-A177-3CFA59FD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Górecka</cp:lastModifiedBy>
  <cp:revision>2</cp:revision>
  <cp:lastPrinted>2021-12-27T12:32:00Z</cp:lastPrinted>
  <dcterms:created xsi:type="dcterms:W3CDTF">2022-01-28T07:56:00Z</dcterms:created>
  <dcterms:modified xsi:type="dcterms:W3CDTF">2022-01-28T07:56:00Z</dcterms:modified>
</cp:coreProperties>
</file>