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19C" w:rsidRDefault="0053519C" w:rsidP="0053519C">
      <w:pPr>
        <w:rPr>
          <w:sz w:val="28"/>
        </w:rPr>
      </w:pPr>
    </w:p>
    <w:p w:rsidR="0053519C" w:rsidRDefault="0053519C" w:rsidP="0053519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LISTA OSÓB </w:t>
      </w:r>
      <w:r>
        <w:rPr>
          <w:b/>
          <w:bCs/>
          <w:color w:val="000000"/>
        </w:rPr>
        <w:br/>
        <w:t>SPEŁNIAJĄCYCH WYMAGANIA FORMALNE</w:t>
      </w:r>
      <w:r>
        <w:rPr>
          <w:b/>
          <w:bCs/>
          <w:color w:val="000000"/>
        </w:rPr>
        <w:br/>
        <w:t>W NABORZE NA WOLNE STANOWISKO URZĘDNICZE:</w:t>
      </w:r>
      <w:r>
        <w:rPr>
          <w:b/>
          <w:bCs/>
          <w:color w:val="000000"/>
        </w:rPr>
        <w:br/>
      </w:r>
      <w:r>
        <w:rPr>
          <w:b/>
          <w:color w:val="000000"/>
          <w:sz w:val="28"/>
          <w:szCs w:val="28"/>
        </w:rPr>
        <w:t>Referent ds. księgowości budżetowej w Urzędzie Gminy Brzeźnio</w:t>
      </w:r>
    </w:p>
    <w:p w:rsidR="0053519C" w:rsidRDefault="0053519C" w:rsidP="0053519C">
      <w:pPr>
        <w:jc w:val="center"/>
        <w:rPr>
          <w:color w:val="000000"/>
          <w:sz w:val="28"/>
          <w:szCs w:val="28"/>
        </w:rPr>
      </w:pPr>
    </w:p>
    <w:p w:rsidR="0053519C" w:rsidRDefault="0053519C" w:rsidP="0053519C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Agnieszka </w:t>
      </w:r>
      <w:proofErr w:type="spellStart"/>
      <w:r>
        <w:rPr>
          <w:sz w:val="28"/>
          <w:szCs w:val="28"/>
        </w:rPr>
        <w:t>Łodo</w:t>
      </w:r>
      <w:proofErr w:type="spellEnd"/>
      <w:r>
        <w:rPr>
          <w:sz w:val="28"/>
          <w:szCs w:val="28"/>
        </w:rPr>
        <w:t xml:space="preserve"> – zam. Zapole</w:t>
      </w:r>
    </w:p>
    <w:p w:rsidR="0053519C" w:rsidRDefault="0053519C" w:rsidP="0053519C">
      <w:pPr>
        <w:jc w:val="both"/>
        <w:rPr>
          <w:bCs/>
          <w:color w:val="000000"/>
          <w:sz w:val="28"/>
          <w:szCs w:val="28"/>
        </w:rPr>
      </w:pPr>
    </w:p>
    <w:p w:rsidR="0053519C" w:rsidRDefault="0053519C" w:rsidP="0053519C">
      <w:p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W/w  została  zakwalifikowana  do drugiego etapu postępowania konkursowego.</w:t>
      </w:r>
    </w:p>
    <w:p w:rsidR="0053519C" w:rsidRDefault="0053519C" w:rsidP="0053519C">
      <w:pPr>
        <w:jc w:val="both"/>
        <w:rPr>
          <w:sz w:val="28"/>
          <w:szCs w:val="28"/>
        </w:rPr>
      </w:pPr>
    </w:p>
    <w:p w:rsidR="0053519C" w:rsidRDefault="0053519C" w:rsidP="0053519C">
      <w:pPr>
        <w:rPr>
          <w:sz w:val="28"/>
          <w:szCs w:val="28"/>
        </w:rPr>
      </w:pPr>
      <w:r>
        <w:rPr>
          <w:sz w:val="28"/>
          <w:szCs w:val="28"/>
        </w:rPr>
        <w:t>Brzeźnio, dnia 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.02.2022 r.                                    </w:t>
      </w:r>
    </w:p>
    <w:p w:rsidR="0053519C" w:rsidRDefault="0053519C" w:rsidP="0053519C">
      <w:pPr>
        <w:rPr>
          <w:sz w:val="28"/>
          <w:szCs w:val="28"/>
        </w:rPr>
      </w:pPr>
    </w:p>
    <w:p w:rsidR="0053519C" w:rsidRDefault="0053519C" w:rsidP="0053519C">
      <w:pPr>
        <w:rPr>
          <w:sz w:val="28"/>
          <w:szCs w:val="28"/>
        </w:rPr>
      </w:pPr>
    </w:p>
    <w:p w:rsidR="0053519C" w:rsidRDefault="0053519C" w:rsidP="005351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Przewodnicząca  Komisji</w:t>
      </w:r>
    </w:p>
    <w:p w:rsidR="0053519C" w:rsidRDefault="0053519C" w:rsidP="005351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</w:p>
    <w:p w:rsidR="0053519C" w:rsidRDefault="0053519C" w:rsidP="005351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Dorota Kubiak</w:t>
      </w:r>
    </w:p>
    <w:p w:rsidR="0053519C" w:rsidRDefault="0053519C" w:rsidP="0053519C">
      <w:pPr>
        <w:rPr>
          <w:sz w:val="28"/>
        </w:rPr>
      </w:pPr>
    </w:p>
    <w:p w:rsidR="00320753" w:rsidRDefault="00320753">
      <w:bookmarkStart w:id="0" w:name="_GoBack"/>
      <w:bookmarkEnd w:id="0"/>
    </w:p>
    <w:sectPr w:rsidR="00320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83546A"/>
    <w:multiLevelType w:val="hybridMultilevel"/>
    <w:tmpl w:val="122C8EF2"/>
    <w:lvl w:ilvl="0" w:tplc="1D68A8CE">
      <w:start w:val="1"/>
      <w:numFmt w:val="decimal"/>
      <w:lvlText w:val="%1."/>
      <w:lvlJc w:val="left"/>
      <w:pPr>
        <w:tabs>
          <w:tab w:val="num" w:pos="1623"/>
        </w:tabs>
        <w:ind w:left="1623" w:hanging="363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613045AA"/>
    <w:multiLevelType w:val="hybridMultilevel"/>
    <w:tmpl w:val="122C8EF2"/>
    <w:lvl w:ilvl="0" w:tplc="1D68A8CE">
      <w:start w:val="1"/>
      <w:numFmt w:val="decimal"/>
      <w:lvlText w:val="%1."/>
      <w:lvlJc w:val="left"/>
      <w:pPr>
        <w:tabs>
          <w:tab w:val="num" w:pos="1623"/>
        </w:tabs>
        <w:ind w:left="1623" w:hanging="363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049"/>
    <w:rsid w:val="00320753"/>
    <w:rsid w:val="0053519C"/>
    <w:rsid w:val="009101D2"/>
    <w:rsid w:val="00A1422E"/>
    <w:rsid w:val="00E8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4EE36-E359-47A1-9F5C-3754F4C4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6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Górecka</dc:creator>
  <cp:keywords/>
  <dc:description/>
  <cp:lastModifiedBy>Małgorzata Górecka</cp:lastModifiedBy>
  <cp:revision>6</cp:revision>
  <dcterms:created xsi:type="dcterms:W3CDTF">2021-01-13T10:48:00Z</dcterms:created>
  <dcterms:modified xsi:type="dcterms:W3CDTF">2022-02-25T10:36:00Z</dcterms:modified>
</cp:coreProperties>
</file>