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6333" w14:textId="1DD93418" w:rsidR="009015F9" w:rsidRPr="009015F9" w:rsidRDefault="009015F9" w:rsidP="009015F9">
      <w:pPr>
        <w:jc w:val="both"/>
        <w:rPr>
          <w:rFonts w:ascii="Arial" w:hAnsi="Arial" w:cs="Arial"/>
          <w:sz w:val="32"/>
          <w:szCs w:val="32"/>
        </w:rPr>
      </w:pPr>
      <w:r w:rsidRPr="009015F9">
        <w:rPr>
          <w:rFonts w:ascii="Arial" w:hAnsi="Arial" w:cs="Arial"/>
          <w:sz w:val="32"/>
          <w:szCs w:val="32"/>
        </w:rPr>
        <w:t xml:space="preserve">OFERTA NA SPRZEDAŻ SAMOCHODÓW POŻARNICZYCH: ŻUK A 156 B – R. 1987; ŻUKA 156 B – R. 1989; </w:t>
      </w:r>
      <w:r>
        <w:rPr>
          <w:rFonts w:ascii="Arial" w:hAnsi="Arial" w:cs="Arial"/>
          <w:sz w:val="32"/>
          <w:szCs w:val="32"/>
        </w:rPr>
        <w:br/>
      </w:r>
      <w:r w:rsidRPr="009015F9">
        <w:rPr>
          <w:rFonts w:ascii="Arial" w:hAnsi="Arial" w:cs="Arial"/>
          <w:sz w:val="32"/>
          <w:szCs w:val="32"/>
        </w:rPr>
        <w:t>ŻUK A 15 – R. 1978</w:t>
      </w:r>
    </w:p>
    <w:sectPr w:rsidR="009015F9" w:rsidRPr="0090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F9"/>
    <w:rsid w:val="009015F9"/>
    <w:rsid w:val="00D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09E1"/>
  <w15:chartTrackingRefBased/>
  <w15:docId w15:val="{EACF2E9C-8BFE-402A-A1C1-9F2E329C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2</cp:revision>
  <dcterms:created xsi:type="dcterms:W3CDTF">2023-08-29T12:20:00Z</dcterms:created>
  <dcterms:modified xsi:type="dcterms:W3CDTF">2023-08-29T12:24:00Z</dcterms:modified>
</cp:coreProperties>
</file>