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C6" w:rsidRPr="00D700EE" w:rsidRDefault="005855C6" w:rsidP="005855C6">
      <w:pPr>
        <w:jc w:val="center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UMOWA NR 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„Wykonanie nawierzchni z kostki brukowej pod altanę w miejscowości Ostrów”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(realizowana w ramach Funduszu Sołeckiego)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zawarta w dniu ………………… r. w …………………… pomiędzy: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Zamawiającym: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Gmina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Adres: Wspólna 44, 98-275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NIP: 827-21-40-506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reprezentowana przez: Dorota Kubiak – Wójt Gminy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C20CD9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kontrasygnacie: Katarzyny Major – Skarbnik Gminy 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Wykonawcą: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Adres: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NIP/REGON: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reprezentowanym przez: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zwanymi dalej „Stronami”.</w:t>
      </w:r>
    </w:p>
    <w:p w:rsidR="005855C6" w:rsidRPr="009971B2" w:rsidRDefault="005855C6" w:rsidP="00D700E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§1. Podstawa zawarcia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Umowa zostaje zawarta w wyniku przeprowadzonego zapytania ofertowego, zgodnie z wewnętrznym Regulaminem udzielania zamówień publicznych do 170 000 zł netto.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Zamówienie finansowane jest ze środków Funduszu Sołeckiego Sołectwa Ostrów na rok 2026.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§2. Przedmiot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Przedmiotem umowy jest wykonanie nawierzchni z kostki brukowej pod altanę w miejscowości Ostrów.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Przedmiotem zamówienia jest zakup oraz montaż kostki brukowej pod altanę w miejscowości Ostrów w ramach realizacji zadania z Funduszu Sołeckiego Sołectwa Ostrów, zlokalizowanej na działce nr </w:t>
      </w:r>
      <w:proofErr w:type="spellStart"/>
      <w:r w:rsidRPr="00D700EE">
        <w:rPr>
          <w:rFonts w:ascii="Times New Roman" w:hAnsi="Times New Roman" w:cs="Times New Roman"/>
        </w:rPr>
        <w:t>ewid</w:t>
      </w:r>
      <w:proofErr w:type="spellEnd"/>
      <w:r w:rsidRPr="00D700EE">
        <w:rPr>
          <w:rFonts w:ascii="Times New Roman" w:hAnsi="Times New Roman" w:cs="Times New Roman"/>
        </w:rPr>
        <w:t>. 241 w miejscowości Ostrów.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Zakres zamówienia obejmuje:</w:t>
      </w:r>
    </w:p>
    <w:p w:rsidR="005855C6" w:rsidRPr="00D700EE" w:rsidRDefault="005855C6" w:rsidP="00D700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Wykonanie nawierzchni z kostki brukowej pod altanę: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Wymiary powierzchni: 7 m x 5 m (ok. 35 </w:t>
      </w:r>
      <w:proofErr w:type="spellStart"/>
      <w:r w:rsidRPr="00D700EE">
        <w:rPr>
          <w:rFonts w:ascii="Times New Roman" w:hAnsi="Times New Roman" w:cs="Times New Roman"/>
        </w:rPr>
        <w:t>m²</w:t>
      </w:r>
      <w:proofErr w:type="spellEnd"/>
      <w:r w:rsidRPr="00D700EE">
        <w:rPr>
          <w:rFonts w:ascii="Times New Roman" w:hAnsi="Times New Roman" w:cs="Times New Roman"/>
        </w:rPr>
        <w:t>)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lastRenderedPageBreak/>
        <w:t xml:space="preserve"> Rodzaj kostki: typu Holland, gatunek 1.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Grubość kostki: min. 6 cm 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Kolor: Szary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2. </w:t>
      </w:r>
      <w:r w:rsidR="005855C6" w:rsidRPr="00D700EE">
        <w:rPr>
          <w:rFonts w:ascii="Times New Roman" w:hAnsi="Times New Roman" w:cs="Times New Roman"/>
        </w:rPr>
        <w:t>Wykonanie podbudowy: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Podbudowa z betonu B15 o grubości min. 10 cm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Dodatkowa podbudowa: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700EE">
        <w:rPr>
          <w:rFonts w:ascii="Times New Roman" w:hAnsi="Times New Roman" w:cs="Times New Roman"/>
        </w:rPr>
        <w:t xml:space="preserve">- </w:t>
      </w:r>
      <w:r w:rsidR="005855C6" w:rsidRPr="00D700EE">
        <w:rPr>
          <w:rFonts w:ascii="Times New Roman" w:hAnsi="Times New Roman" w:cs="Times New Roman"/>
        </w:rPr>
        <w:t xml:space="preserve">10 cm warstwy nośnej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- </w:t>
      </w:r>
      <w:r w:rsidR="005855C6" w:rsidRPr="00D700EE">
        <w:rPr>
          <w:rFonts w:ascii="Times New Roman" w:hAnsi="Times New Roman" w:cs="Times New Roman"/>
        </w:rPr>
        <w:t xml:space="preserve">5 cm podsypki bazaltowej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3. </w:t>
      </w:r>
      <w:r w:rsidR="005855C6" w:rsidRPr="00D700EE">
        <w:rPr>
          <w:rFonts w:ascii="Times New Roman" w:hAnsi="Times New Roman" w:cs="Times New Roman"/>
        </w:rPr>
        <w:t>Warstwy konstrukcyjne podłoża: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Warstwa odsączająca z piasku o grubości min. 5 cm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4. </w:t>
      </w:r>
      <w:r w:rsidR="005855C6" w:rsidRPr="00D700EE">
        <w:rPr>
          <w:rFonts w:ascii="Times New Roman" w:hAnsi="Times New Roman" w:cs="Times New Roman"/>
        </w:rPr>
        <w:t>Wykonanie obramowania nawierzchni: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Obrzeża betonowe o wymiarach 6 x 20 x 100 cm, gatunek 1.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 Łączna długość obrzeży: ok. 24 mb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Sposób montażu: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55C6" w:rsidRPr="00D700EE">
        <w:rPr>
          <w:rFonts w:ascii="Times New Roman" w:hAnsi="Times New Roman" w:cs="Times New Roman"/>
        </w:rPr>
        <w:t xml:space="preserve">osadzenie obrzeży na ławie betonowej 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55C6" w:rsidRPr="00D700EE">
        <w:rPr>
          <w:rFonts w:ascii="Times New Roman" w:hAnsi="Times New Roman" w:cs="Times New Roman"/>
        </w:rPr>
        <w:t>ława betonowa z betonu B15 o grubości min. 10 cm</w:t>
      </w:r>
    </w:p>
    <w:p w:rsidR="00D700EE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5. </w:t>
      </w:r>
      <w:r w:rsidR="005855C6" w:rsidRPr="00D700EE">
        <w:rPr>
          <w:rFonts w:ascii="Times New Roman" w:hAnsi="Times New Roman" w:cs="Times New Roman"/>
        </w:rPr>
        <w:t xml:space="preserve">Wszelkie materiały niezbędne do realizacji zadania zapewnia wykonawca. </w:t>
      </w:r>
    </w:p>
    <w:p w:rsidR="005855C6" w:rsidRPr="009971B2" w:rsidRDefault="00D700EE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§3. Miejsce realizacji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Roboty będą wykonane w miejscowości Ostrów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na działce nr 241</w:t>
      </w:r>
    </w:p>
    <w:p w:rsidR="005855C6" w:rsidRPr="009971B2" w:rsidRDefault="00D700EE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§4. Termin realizacji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rozpoczęcia robót: od dnia zawarcia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z</w:t>
      </w:r>
      <w:r w:rsidR="00D700EE" w:rsidRPr="00D700EE">
        <w:rPr>
          <w:rFonts w:ascii="Times New Roman" w:hAnsi="Times New Roman" w:cs="Times New Roman"/>
        </w:rPr>
        <w:t xml:space="preserve">akończenia robót: do </w:t>
      </w:r>
      <w:r w:rsidR="00C20CD9">
        <w:rPr>
          <w:rFonts w:ascii="Times New Roman" w:hAnsi="Times New Roman" w:cs="Times New Roman"/>
        </w:rPr>
        <w:t>31 maja 2026</w:t>
      </w:r>
      <w:r w:rsidR="00D700EE" w:rsidRPr="00D700EE">
        <w:rPr>
          <w:rFonts w:ascii="Times New Roman" w:hAnsi="Times New Roman" w:cs="Times New Roman"/>
        </w:rPr>
        <w:t xml:space="preserve"> r. </w:t>
      </w:r>
    </w:p>
    <w:p w:rsidR="00D700EE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dzień zakończenia robót uznaje się dzień podpisan</w:t>
      </w:r>
      <w:r w:rsidR="00D700EE" w:rsidRPr="00D700EE">
        <w:rPr>
          <w:rFonts w:ascii="Times New Roman" w:hAnsi="Times New Roman" w:cs="Times New Roman"/>
        </w:rPr>
        <w:t>ia protokołu odbioru końcowego.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</w:t>
      </w:r>
      <w:r w:rsidR="00D700EE" w:rsidRPr="009971B2">
        <w:rPr>
          <w:rFonts w:ascii="Times New Roman" w:hAnsi="Times New Roman" w:cs="Times New Roman"/>
          <w:b/>
        </w:rPr>
        <w:t>5. Wynagrodzenie i finansowanie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Wynagrodzenie ryczałtowe za wykonanie przedmiot</w:t>
      </w:r>
      <w:r w:rsidR="00D700EE" w:rsidRPr="00D700EE">
        <w:rPr>
          <w:rFonts w:ascii="Times New Roman" w:hAnsi="Times New Roman" w:cs="Times New Roman"/>
        </w:rPr>
        <w:t>u umowy wynosi: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………………… zł brutto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(słown</w:t>
      </w:r>
      <w:r w:rsidR="00D700EE" w:rsidRPr="00D700EE">
        <w:rPr>
          <w:rFonts w:ascii="Times New Roman" w:hAnsi="Times New Roman" w:cs="Times New Roman"/>
        </w:rPr>
        <w:t>ie: ……………………………………………………………………)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Wynagrodzenie obejmuje wszystkie koszty niezbędne d</w:t>
      </w:r>
      <w:r w:rsidR="00D700EE" w:rsidRPr="00D700EE">
        <w:rPr>
          <w:rFonts w:ascii="Times New Roman" w:hAnsi="Times New Roman" w:cs="Times New Roman"/>
        </w:rPr>
        <w:t>o prawidłowego wykonania umowy.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lastRenderedPageBreak/>
        <w:t>Płatność nastąpi ze środków Funduszu Sołeckiego po dok</w:t>
      </w:r>
      <w:r w:rsidR="00D700EE" w:rsidRPr="00D700EE">
        <w:rPr>
          <w:rFonts w:ascii="Times New Roman" w:hAnsi="Times New Roman" w:cs="Times New Roman"/>
        </w:rPr>
        <w:t>onaniu odbioru końcowego robót.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Podstawą zapłaty jest prawidłowo</w:t>
      </w:r>
      <w:r w:rsidR="00D700EE" w:rsidRPr="00D700EE">
        <w:rPr>
          <w:rFonts w:ascii="Times New Roman" w:hAnsi="Times New Roman" w:cs="Times New Roman"/>
        </w:rPr>
        <w:t xml:space="preserve"> wystawiona faktura / rachunek.</w:t>
      </w:r>
    </w:p>
    <w:p w:rsidR="009971B2" w:rsidRPr="009971B2" w:rsidRDefault="005855C6" w:rsidP="009971B2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płatności: do 14 dni od dnia doręczenia prawidłowo wys</w:t>
      </w:r>
      <w:r w:rsidR="00D700EE" w:rsidRPr="00D700EE">
        <w:rPr>
          <w:rFonts w:ascii="Times New Roman" w:hAnsi="Times New Roman" w:cs="Times New Roman"/>
        </w:rPr>
        <w:t>tawionej faktury Zamawiającemu.</w:t>
      </w:r>
      <w:r w:rsidR="009971B2">
        <w:rPr>
          <w:rFonts w:ascii="Times New Roman" w:hAnsi="Times New Roman" w:cs="Times New Roman"/>
        </w:rPr>
        <w:br/>
      </w:r>
      <w:r w:rsidR="009971B2" w:rsidRPr="009971B2">
        <w:rPr>
          <w:rFonts w:ascii="Times New Roman" w:hAnsi="Times New Roman" w:cs="Times New Roman"/>
        </w:rPr>
        <w:t xml:space="preserve">Podstawą do wystawienia faktury będzie protokół odbioru prac </w:t>
      </w:r>
      <w:r w:rsidR="009971B2">
        <w:rPr>
          <w:rFonts w:ascii="Times New Roman" w:hAnsi="Times New Roman" w:cs="Times New Roman"/>
        </w:rPr>
        <w:t>potwierdzony przez obie strony.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zobowiązany jest do zapłaty wynagrodzenia w terminie 14 dni, licząc od daty doręczenia faktury, z uwzględnieniem zapisów</w:t>
      </w:r>
      <w:r>
        <w:rPr>
          <w:rFonts w:ascii="Times New Roman" w:hAnsi="Times New Roman" w:cs="Times New Roman"/>
        </w:rPr>
        <w:t xml:space="preserve"> ust. 10 niniejszego paragrafu.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Zapłata faktury nastąpi p</w:t>
      </w:r>
      <w:r>
        <w:rPr>
          <w:rFonts w:ascii="Times New Roman" w:hAnsi="Times New Roman" w:cs="Times New Roman"/>
        </w:rPr>
        <w:t>rzelewem na rachunek Wykonawcy: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 dzień zapłaty uważa się datę obc</w:t>
      </w:r>
      <w:r>
        <w:rPr>
          <w:rFonts w:ascii="Times New Roman" w:hAnsi="Times New Roman" w:cs="Times New Roman"/>
        </w:rPr>
        <w:t>iążenia rachunku Zamawiającego.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 faktury: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NIP: 8272140506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Odbiorca: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Gminy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8272322851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informuje, że płatność za wykonaną usługę będzie dokonana z zastosowaniem me</w:t>
      </w:r>
      <w:r>
        <w:rPr>
          <w:rFonts w:ascii="Times New Roman" w:hAnsi="Times New Roman" w:cs="Times New Roman"/>
        </w:rPr>
        <w:t>chanizmu podzielonej płatności.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Wykonawca oświadcza, że rachunek bankowy, który zostanie wskazany w fakturze, został utworzony na potrzeby prowadzenia działalności gospodarczej i utworzono do</w:t>
      </w:r>
      <w:r>
        <w:rPr>
          <w:rFonts w:ascii="Times New Roman" w:hAnsi="Times New Roman" w:cs="Times New Roman"/>
        </w:rPr>
        <w:t xml:space="preserve"> niego wydzielony rachunek VAT.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 przypadku korzystania przez Wykonawcę z Krajowego Systemu e-Faktur (</w:t>
      </w:r>
      <w:proofErr w:type="spellStart"/>
      <w:r w:rsidRPr="009971B2">
        <w:rPr>
          <w:rFonts w:ascii="Times New Roman" w:hAnsi="Times New Roman" w:cs="Times New Roman"/>
        </w:rPr>
        <w:t>KSeF</w:t>
      </w:r>
      <w:proofErr w:type="spellEnd"/>
      <w:r w:rsidRPr="009971B2">
        <w:rPr>
          <w:rFonts w:ascii="Times New Roman" w:hAnsi="Times New Roman" w:cs="Times New Roman"/>
        </w:rPr>
        <w:t>), Zamawiający informuje, że wszystkie świadczenia realizowane na podstawie niniejszej umowy dotyczą jednostki organizacyjnej jednostki samorządu terytorialnego objętej centr</w:t>
      </w:r>
      <w:r>
        <w:rPr>
          <w:rFonts w:ascii="Times New Roman" w:hAnsi="Times New Roman" w:cs="Times New Roman"/>
        </w:rPr>
        <w:t>alizacją rozliczeń podatku VAT.</w:t>
      </w:r>
    </w:p>
    <w:p w:rsid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 związku z tym Wykonawca zobowiązany jest do wskazania w strukturze faktury ustrukturyzowanej następujących da</w:t>
      </w:r>
      <w:r>
        <w:rPr>
          <w:rFonts w:ascii="Times New Roman" w:hAnsi="Times New Roman" w:cs="Times New Roman"/>
        </w:rPr>
        <w:t>nych „Podmiotu2” i „Podmiotu3”:</w:t>
      </w:r>
    </w:p>
    <w:p w:rsidR="009971B2" w:rsidRDefault="009971B2" w:rsidP="009971B2">
      <w:pPr>
        <w:jc w:val="both"/>
        <w:rPr>
          <w:rFonts w:ascii="Times New Roman" w:hAnsi="Times New Roman" w:cs="Times New Roman"/>
        </w:rPr>
      </w:pP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lastRenderedPageBreak/>
        <w:t>a) „Podmiot2” (Nabywca) – d</w:t>
      </w:r>
      <w:r>
        <w:rPr>
          <w:rFonts w:ascii="Times New Roman" w:hAnsi="Times New Roman" w:cs="Times New Roman"/>
        </w:rPr>
        <w:t>ane Zamawiającego: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NIP: 827214</w:t>
      </w:r>
      <w:r>
        <w:rPr>
          <w:rFonts w:ascii="Times New Roman" w:hAnsi="Times New Roman" w:cs="Times New Roman"/>
        </w:rPr>
        <w:t>0506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Wartość „1” w polu JST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c) „Podmiot3” (Odbiorca) – dane jedn</w:t>
      </w:r>
      <w:r>
        <w:rPr>
          <w:rFonts w:ascii="Times New Roman" w:hAnsi="Times New Roman" w:cs="Times New Roman"/>
        </w:rPr>
        <w:t>ostki budżetowej Zamawiającego: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Gminy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8272322851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d) „Rola” dla „Podmiotu3” – „8” – jednostka samo</w:t>
      </w:r>
      <w:r>
        <w:rPr>
          <w:rFonts w:ascii="Times New Roman" w:hAnsi="Times New Roman" w:cs="Times New Roman"/>
        </w:rPr>
        <w:t>rządu terytorialnego – odbiorca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 xml:space="preserve">Umieszczenia w strukturze faktury ustrukturyzowanej dodatkowych danych w węźle „Warunki Transakcji” — informacji identyfikującej umowę, której dana faktura będzie dotyczyć, w szczególności numeru umowy, daty zawarcia umowy. Wystawienia faktury w Krajowym Systemie e-Faktur zgodnie z aktualną </w:t>
      </w:r>
      <w:proofErr w:type="spellStart"/>
      <w:r w:rsidRPr="009971B2">
        <w:rPr>
          <w:rFonts w:ascii="Times New Roman" w:hAnsi="Times New Roman" w:cs="Times New Roman"/>
        </w:rPr>
        <w:t>schemą</w:t>
      </w:r>
      <w:proofErr w:type="spellEnd"/>
      <w:r w:rsidRPr="009971B2">
        <w:rPr>
          <w:rFonts w:ascii="Times New Roman" w:hAnsi="Times New Roman" w:cs="Times New Roman"/>
        </w:rPr>
        <w:t xml:space="preserve"> logiczną </w:t>
      </w:r>
      <w:proofErr w:type="spellStart"/>
      <w:r w:rsidRPr="009971B2">
        <w:rPr>
          <w:rFonts w:ascii="Times New Roman" w:hAnsi="Times New Roman" w:cs="Times New Roman"/>
        </w:rPr>
        <w:t>FA_VAT</w:t>
      </w:r>
      <w:proofErr w:type="spellEnd"/>
      <w:r w:rsidRPr="009971B2">
        <w:rPr>
          <w:rFonts w:ascii="Times New Roman" w:hAnsi="Times New Roman" w:cs="Times New Roman"/>
        </w:rPr>
        <w:t xml:space="preserve"> oraz przepisami obowiąz</w:t>
      </w:r>
      <w:r>
        <w:rPr>
          <w:rFonts w:ascii="Times New Roman" w:hAnsi="Times New Roman" w:cs="Times New Roman"/>
        </w:rPr>
        <w:t>ującymi w dniu jej wystawienia.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 xml:space="preserve">Wystawienie faktury ustrukturyzowanej niezgodnie z wymogami, o których mowa w ust. 8 </w:t>
      </w:r>
      <w:proofErr w:type="spellStart"/>
      <w:r w:rsidRPr="009971B2">
        <w:rPr>
          <w:rFonts w:ascii="Times New Roman" w:hAnsi="Times New Roman" w:cs="Times New Roman"/>
        </w:rPr>
        <w:t>pkt</w:t>
      </w:r>
      <w:proofErr w:type="spellEnd"/>
      <w:r w:rsidRPr="009971B2">
        <w:rPr>
          <w:rFonts w:ascii="Times New Roman" w:hAnsi="Times New Roman" w:cs="Times New Roman"/>
        </w:rPr>
        <w:t xml:space="preserve"> 1–3, w tym z pominięciem któregokolwiek z elementów, o których mowa w ust. 8 </w:t>
      </w:r>
      <w:proofErr w:type="spellStart"/>
      <w:r w:rsidRPr="009971B2">
        <w:rPr>
          <w:rFonts w:ascii="Times New Roman" w:hAnsi="Times New Roman" w:cs="Times New Roman"/>
        </w:rPr>
        <w:t>pk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1, uprawnia Zamawiającego do: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a) żądania wysta</w:t>
      </w:r>
      <w:r>
        <w:rPr>
          <w:rFonts w:ascii="Times New Roman" w:hAnsi="Times New Roman" w:cs="Times New Roman"/>
        </w:rPr>
        <w:t>wienia faktury korygującej oraz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 xml:space="preserve">b) wstrzymania płatności do czasu otrzymania faktury spełniającej wymagania zawarte w ust. 8 </w:t>
      </w:r>
      <w:proofErr w:type="spellStart"/>
      <w:r w:rsidRPr="009971B2">
        <w:rPr>
          <w:rFonts w:ascii="Times New Roman" w:hAnsi="Times New Roman" w:cs="Times New Roman"/>
        </w:rPr>
        <w:t>pkt</w:t>
      </w:r>
      <w:proofErr w:type="spellEnd"/>
      <w:r w:rsidRPr="009971B2">
        <w:rPr>
          <w:rFonts w:ascii="Times New Roman" w:hAnsi="Times New Roman" w:cs="Times New Roman"/>
        </w:rPr>
        <w:t xml:space="preserve"> 1–3, co nie będzie traktow</w:t>
      </w:r>
      <w:r>
        <w:rPr>
          <w:rFonts w:ascii="Times New Roman" w:hAnsi="Times New Roman" w:cs="Times New Roman"/>
        </w:rPr>
        <w:t>ane jako opóźnienie w zapłacie.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Termin płatności należności wynikających z niniejszej umowy liczony będzie od dnia doręczenia prawidłowo wystawionej faktury ustrukturyzowanej, tj. spełniającej wymagania, o</w:t>
      </w:r>
      <w:r>
        <w:rPr>
          <w:rFonts w:ascii="Times New Roman" w:hAnsi="Times New Roman" w:cs="Times New Roman"/>
        </w:rPr>
        <w:t xml:space="preserve"> których mowa w ust. 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1–3.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Wszelkie rozliczenia finansowe między Zamawiającym a Wykonawcą będą prowadzone w złotych polskich, w zaokrągleni</w:t>
      </w:r>
      <w:r>
        <w:rPr>
          <w:rFonts w:ascii="Times New Roman" w:hAnsi="Times New Roman" w:cs="Times New Roman"/>
        </w:rPr>
        <w:t>u do dwóch miejsc po przecinku.</w:t>
      </w:r>
    </w:p>
    <w:p w:rsidR="005855C6" w:rsidRPr="00D700EE" w:rsidRDefault="009971B2" w:rsidP="005855C6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nie wyraża zgody na przeniesienie wierzytelności powstałej z niniejsze</w:t>
      </w:r>
      <w:r>
        <w:rPr>
          <w:rFonts w:ascii="Times New Roman" w:hAnsi="Times New Roman" w:cs="Times New Roman"/>
        </w:rPr>
        <w:t>j umowy na rzecz osób trzecich.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§6. Obowiązki Wykonawcy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Wykonawca </w:t>
      </w:r>
      <w:r w:rsidR="00D700EE" w:rsidRPr="00D700EE">
        <w:rPr>
          <w:rFonts w:ascii="Times New Roman" w:hAnsi="Times New Roman" w:cs="Times New Roman"/>
        </w:rPr>
        <w:t>zobowiązuje się wykonać roboty: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zgodnie z opisem przedmiotu zamówienia zawartym w §2 niniejszej umowy,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lastRenderedPageBreak/>
        <w:t>zgodnie z obowiązującymi przepisami prawa,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 należytą starannością.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ponosi pełną odpowiedzialność za bezpieczeństwo na terenie r</w:t>
      </w:r>
      <w:r w:rsidR="00D700EE" w:rsidRPr="00D700EE">
        <w:rPr>
          <w:rFonts w:ascii="Times New Roman" w:hAnsi="Times New Roman" w:cs="Times New Roman"/>
        </w:rPr>
        <w:t>obót do dnia odbioru końcowego.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Wykonawca zapewni materiały posiadające </w:t>
      </w:r>
      <w:r w:rsidR="00D700EE" w:rsidRPr="00D700EE">
        <w:rPr>
          <w:rFonts w:ascii="Times New Roman" w:hAnsi="Times New Roman" w:cs="Times New Roman"/>
        </w:rPr>
        <w:t>wymagane atesty i dopuszczenia.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§7. Odbiór robót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Odbiór końcowy nastąpi na podstawie protokołu odbioru końcowego podpisane</w:t>
      </w:r>
      <w:r w:rsidR="00D700EE" w:rsidRPr="00D700EE">
        <w:rPr>
          <w:rFonts w:ascii="Times New Roman" w:hAnsi="Times New Roman" w:cs="Times New Roman"/>
        </w:rPr>
        <w:t>go przez przedstawicieli Stron.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przypadku stwierdzenia wad Zamawiający wyznaczy termin ic</w:t>
      </w:r>
      <w:r w:rsidR="00D700EE" w:rsidRPr="00D700EE">
        <w:rPr>
          <w:rFonts w:ascii="Times New Roman" w:hAnsi="Times New Roman" w:cs="Times New Roman"/>
        </w:rPr>
        <w:t>h usunięcia.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Usunięcie wad sta</w:t>
      </w:r>
      <w:r w:rsidR="00D700EE" w:rsidRPr="00D700EE">
        <w:rPr>
          <w:rFonts w:ascii="Times New Roman" w:hAnsi="Times New Roman" w:cs="Times New Roman"/>
        </w:rPr>
        <w:t>nowi warunek dokonania zapłaty.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§8. Gwarancja i rękojmia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udziela gwarancji i rękojmi na wykonane roboty na okres ……… mies</w:t>
      </w:r>
      <w:r w:rsidR="00D700EE" w:rsidRPr="00D700EE">
        <w:rPr>
          <w:rFonts w:ascii="Times New Roman" w:hAnsi="Times New Roman" w:cs="Times New Roman"/>
        </w:rPr>
        <w:t>ięcy od dnia odbioru końcowego.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okresie gwarancji Wykonawca zobowiązuje się do nieodpłatnego usuwania ujawnionych wad w terminie wskazanym przez Zamawiającego.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5855C6" w:rsidRPr="009971B2" w:rsidRDefault="005855C6" w:rsidP="00966EA0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§9. Kary umowne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zap</w:t>
      </w:r>
      <w:r w:rsidR="00D700EE" w:rsidRPr="00D700EE">
        <w:rPr>
          <w:rFonts w:ascii="Times New Roman" w:hAnsi="Times New Roman" w:cs="Times New Roman"/>
        </w:rPr>
        <w:t>łaci Zamawiającemu karę umowną: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opóźnienie w realizacji robót – 0,1% wynagrodzenia brutto za każdy dzień opóźnienia,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odstąpienie od umowy z winy Wykona</w:t>
      </w:r>
      <w:r w:rsidR="00D700EE" w:rsidRPr="00D700EE">
        <w:rPr>
          <w:rFonts w:ascii="Times New Roman" w:hAnsi="Times New Roman" w:cs="Times New Roman"/>
        </w:rPr>
        <w:t>wcy – 10% wynagrodzenia brutto.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ma prawo potrącić kary um</w:t>
      </w:r>
      <w:r w:rsidR="00D700EE" w:rsidRPr="00D700EE">
        <w:rPr>
          <w:rFonts w:ascii="Times New Roman" w:hAnsi="Times New Roman" w:cs="Times New Roman"/>
        </w:rPr>
        <w:t>owne z należnego wynagrodzenia.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zapłaci Wykonawcy karę umowną za odstąpienie od umowy z winy Zamawiając</w:t>
      </w:r>
      <w:r w:rsidR="00D700EE" w:rsidRPr="00D700EE">
        <w:rPr>
          <w:rFonts w:ascii="Times New Roman" w:hAnsi="Times New Roman" w:cs="Times New Roman"/>
        </w:rPr>
        <w:t>ego – 10% wynagrodzenia brutto.</w:t>
      </w:r>
    </w:p>
    <w:p w:rsidR="009971B2" w:rsidRDefault="009971B2" w:rsidP="00D700EE">
      <w:pPr>
        <w:jc w:val="center"/>
        <w:rPr>
          <w:rFonts w:ascii="Times New Roman" w:hAnsi="Times New Roman" w:cs="Times New Roman"/>
        </w:rPr>
      </w:pPr>
    </w:p>
    <w:p w:rsidR="005855C6" w:rsidRPr="009971B2" w:rsidRDefault="005855C6" w:rsidP="009971B2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§10. Odstąpienie od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może</w:t>
      </w:r>
      <w:r w:rsidR="00D700EE" w:rsidRPr="00D700EE">
        <w:rPr>
          <w:rFonts w:ascii="Times New Roman" w:hAnsi="Times New Roman" w:cs="Times New Roman"/>
        </w:rPr>
        <w:t xml:space="preserve"> odstąpić od umowy w przypadku: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rażącego naruszenia postanowień umowy przez Wykonawcę.</w:t>
      </w:r>
    </w:p>
    <w:p w:rsidR="009971B2" w:rsidRDefault="009971B2" w:rsidP="00B01EDD">
      <w:pPr>
        <w:jc w:val="center"/>
        <w:rPr>
          <w:rFonts w:ascii="Times New Roman" w:hAnsi="Times New Roman" w:cs="Times New Roman"/>
          <w:b/>
        </w:rPr>
      </w:pPr>
    </w:p>
    <w:p w:rsidR="009971B2" w:rsidRDefault="009971B2" w:rsidP="00B01EDD">
      <w:pPr>
        <w:jc w:val="center"/>
        <w:rPr>
          <w:rFonts w:ascii="Times New Roman" w:hAnsi="Times New Roman" w:cs="Times New Roman"/>
          <w:b/>
        </w:rPr>
      </w:pPr>
    </w:p>
    <w:p w:rsidR="009971B2" w:rsidRDefault="009971B2" w:rsidP="00B01EDD">
      <w:pPr>
        <w:jc w:val="center"/>
        <w:rPr>
          <w:rFonts w:ascii="Times New Roman" w:hAnsi="Times New Roman" w:cs="Times New Roman"/>
          <w:b/>
        </w:rPr>
      </w:pPr>
    </w:p>
    <w:p w:rsidR="005855C6" w:rsidRPr="009971B2" w:rsidRDefault="00D700EE" w:rsidP="00B01EDD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lastRenderedPageBreak/>
        <w:t>§11. Postanowienia końcowe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sprawach nieuregulowanych niniejszą umową zastosowanie m</w:t>
      </w:r>
      <w:r w:rsidR="00D700EE" w:rsidRPr="00D700EE">
        <w:rPr>
          <w:rFonts w:ascii="Times New Roman" w:hAnsi="Times New Roman" w:cs="Times New Roman"/>
        </w:rPr>
        <w:t>ają przepisy Kodeksu cywilnego.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Wszelkie zmiany umowy wymagają formy pi</w:t>
      </w:r>
      <w:r w:rsidR="00D700EE" w:rsidRPr="00D700EE">
        <w:rPr>
          <w:rFonts w:ascii="Times New Roman" w:hAnsi="Times New Roman" w:cs="Times New Roman"/>
        </w:rPr>
        <w:t>semnej pod rygorem nieważności.</w:t>
      </w:r>
    </w:p>
    <w:p w:rsidR="005855C6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Umowę sporządzono w dwóch jednobrzmiących egzemplarzach,</w:t>
      </w:r>
      <w:r w:rsidR="00D700EE" w:rsidRPr="00D700EE">
        <w:rPr>
          <w:rFonts w:ascii="Times New Roman" w:hAnsi="Times New Roman" w:cs="Times New Roman"/>
        </w:rPr>
        <w:t xml:space="preserve"> po jednym dla każdej ze Stron.</w:t>
      </w:r>
    </w:p>
    <w:p w:rsidR="00D700EE" w:rsidRDefault="00D700EE" w:rsidP="005855C6">
      <w:pPr>
        <w:jc w:val="both"/>
        <w:rPr>
          <w:rFonts w:ascii="Times New Roman" w:hAnsi="Times New Roman" w:cs="Times New Roman"/>
        </w:rPr>
      </w:pPr>
    </w:p>
    <w:p w:rsidR="00D700EE" w:rsidRPr="00D700EE" w:rsidRDefault="00D700EE" w:rsidP="005855C6">
      <w:pPr>
        <w:jc w:val="both"/>
        <w:rPr>
          <w:rFonts w:ascii="Times New Roman" w:hAnsi="Times New Roman" w:cs="Times New Roman"/>
        </w:rPr>
      </w:pP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855C6" w:rsidRPr="00D700EE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855C6" w:rsidRPr="00D700EE">
        <w:rPr>
          <w:rFonts w:ascii="Times New Roman" w:hAnsi="Times New Roman" w:cs="Times New Roman"/>
        </w:rPr>
        <w:t>WYKONAWCA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3E54B8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…………………………………… </w:t>
      </w:r>
      <w:r w:rsidR="00D700EE">
        <w:rPr>
          <w:rFonts w:ascii="Times New Roman" w:hAnsi="Times New Roman" w:cs="Times New Roman"/>
        </w:rPr>
        <w:t xml:space="preserve">                                            </w:t>
      </w:r>
      <w:r w:rsidRPr="00D700EE">
        <w:rPr>
          <w:rFonts w:ascii="Times New Roman" w:hAnsi="Times New Roman" w:cs="Times New Roman"/>
        </w:rPr>
        <w:t>……………………………………</w:t>
      </w:r>
    </w:p>
    <w:sectPr w:rsidR="003E54B8" w:rsidRPr="00D700EE" w:rsidSect="003E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471E"/>
    <w:multiLevelType w:val="hybridMultilevel"/>
    <w:tmpl w:val="07B8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5C6"/>
    <w:rsid w:val="003E54B8"/>
    <w:rsid w:val="005855C6"/>
    <w:rsid w:val="00966EA0"/>
    <w:rsid w:val="009971B2"/>
    <w:rsid w:val="00B01EDD"/>
    <w:rsid w:val="00C20CD9"/>
    <w:rsid w:val="00D700EE"/>
    <w:rsid w:val="00E1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1061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Staż</cp:lastModifiedBy>
  <cp:revision>6</cp:revision>
  <cp:lastPrinted>2026-03-26T08:26:00Z</cp:lastPrinted>
  <dcterms:created xsi:type="dcterms:W3CDTF">2026-03-26T08:19:00Z</dcterms:created>
  <dcterms:modified xsi:type="dcterms:W3CDTF">2026-04-10T06:57:00Z</dcterms:modified>
</cp:coreProperties>
</file>